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2A27F5" w:rsidP="002A27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2A27F5" w:rsidP="002A27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 xml:space="preserve">Weißkrautsalat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2A27F5" w:rsidRDefault="002A27F5" w:rsidP="002A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A27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E75F34D" wp14:editId="7E03963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-90170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27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2A27F5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27F5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A27F5" w:rsidRPr="002A27F5" w:rsidRDefault="002A27F5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27F5" w:rsidRPr="002A27F5" w:rsidRDefault="002A27F5" w:rsidP="004A5D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A27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7F5" w:rsidRPr="00B80B1A" w:rsidRDefault="002A27F5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27F5" w:rsidRPr="003E063E" w:rsidRDefault="002A27F5" w:rsidP="002A27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27F5" w:rsidRPr="00B80B1A" w:rsidRDefault="002A27F5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27F5" w:rsidRPr="002A27F5" w:rsidRDefault="002A27F5" w:rsidP="002A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A27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Döner zum Selberbasteln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A27F5" w:rsidRPr="00B80B1A" w:rsidRDefault="002A27F5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2A27F5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27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2A27F5" w:rsidP="00CF6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Vegetarisches Gyros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2A27F5" w:rsidP="00CF6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Tahoma" w:eastAsia="Times New Roman" w:hAnsi="Tahoma" w:cs="Tahoma"/>
                <w:noProof/>
                <w:color w:val="000000"/>
                <w:lang w:eastAsia="de-DE"/>
              </w:rPr>
              <w:drawing>
                <wp:inline distT="0" distB="0" distL="0" distR="0" wp14:anchorId="74B4B7E9" wp14:editId="5400604D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27F5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>Bananenchips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2A27F5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A0A0FB" wp14:editId="2B4C80FF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27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27F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Honigwaffel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2A27F5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4A5DE3" w:rsidP="00CF64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2A27F5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6421313" wp14:editId="7FE2874E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 xml:space="preserve"> 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8B48A0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2A27F5" w:rsidP="002A2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27F5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2A27F5" w:rsidP="002A27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27F5" w:rsidRPr="00130BE1" w:rsidTr="008B48A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27F5" w:rsidRPr="0061230C" w:rsidRDefault="002A27F5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27F5" w:rsidRPr="00130BE1" w:rsidRDefault="002A27F5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F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C3362AF" wp14:editId="6A5DB79A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27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27F5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7F5" w:rsidRPr="0061230C" w:rsidRDefault="002A27F5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27F5" w:rsidRPr="002A27F5" w:rsidRDefault="002A27F5" w:rsidP="002A27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27F5" w:rsidRPr="0061230C" w:rsidRDefault="002A27F5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27F5" w:rsidRPr="00130BE1" w:rsidRDefault="002A27F5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27F5" w:rsidRPr="0061230C" w:rsidRDefault="002A27F5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8B48A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2A27F5" w:rsidRDefault="002A27F5" w:rsidP="0061230C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2B614127" wp14:editId="4D0D4963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-34925</wp:posOffset>
                  </wp:positionV>
                  <wp:extent cx="190500" cy="165100"/>
                  <wp:effectExtent l="0" t="0" r="0" b="635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 xml:space="preserve">.: weiße        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2A27F5" w:rsidP="002A27F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A27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6211BC08" wp14:editId="5D675C0A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-50800</wp:posOffset>
                  </wp:positionV>
                  <wp:extent cx="190500" cy="165100"/>
                  <wp:effectExtent l="0" t="0" r="0" b="6350"/>
                  <wp:wrapNone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27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Grünkohl mit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2A27F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Räuchertofu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8B48A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2A27F5" w:rsidRDefault="002A27F5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Arial" w:hAnsi="Arial" w:cs="Arial"/>
                <w:b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2A27F5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2A27F5" w:rsidRDefault="002A27F5" w:rsidP="002A27F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7F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2A27F5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2A27F5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2A27F5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8B48A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2A27F5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2A27F5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27F5">
              <w:rPr>
                <w:rFonts w:ascii="Arial" w:hAnsi="Arial" w:cs="Arial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8B48A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2A27F5" w:rsidP="002A2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7F5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2A27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674D" w:rsidRPr="00130BE1" w:rsidTr="00852F6D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74D" w:rsidRPr="00130BE1" w:rsidRDefault="009D674D" w:rsidP="009D6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8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C3EF34C" wp14:editId="060882F4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A0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D674D" w:rsidRPr="0061230C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74D" w:rsidRPr="00130BE1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674D" w:rsidRPr="0061230C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74D" w:rsidRPr="00130BE1" w:rsidRDefault="009D674D" w:rsidP="009D6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8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5E1E235" wp14:editId="45AFCD57">
                  <wp:extent cx="190500" cy="165100"/>
                  <wp:effectExtent l="0" t="0" r="0" b="635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A0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D674D" w:rsidRPr="0061230C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674D" w:rsidRPr="003E063E" w:rsidTr="00852F6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74D" w:rsidRPr="0061230C" w:rsidRDefault="009D674D" w:rsidP="009D67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8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F94840A" wp14:editId="4F9A2C5A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A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74D" w:rsidRPr="003E063E" w:rsidRDefault="000E3686" w:rsidP="009D67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8A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0C90561" wp14:editId="7AE024CA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B48A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674D" w:rsidRPr="003E063E" w:rsidTr="00852F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D674D" w:rsidRPr="003E063E" w:rsidRDefault="009D674D" w:rsidP="009D67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B4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8B48A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0E3686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Zwiebelkuchen</w:t>
            </w: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D674D" w:rsidRPr="003E063E" w:rsidRDefault="009D674D" w:rsidP="009D674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674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3DE2B04" wp14:editId="4D24ED6D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67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Geflügelhackbällchen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674D" w:rsidRPr="003E063E" w:rsidTr="00852F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61230C" w:rsidRDefault="009D674D" w:rsidP="009D674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B48A0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130BE1" w:rsidRDefault="00DD2CDF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CDF">
              <w:rPr>
                <w:rFonts w:ascii="Arial" w:hAnsi="Arial" w:cs="Arial"/>
                <w:color w:val="000000"/>
                <w:sz w:val="20"/>
                <w:szCs w:val="20"/>
              </w:rPr>
              <w:t>Schoko-Nikolaus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61230C" w:rsidRDefault="009D674D" w:rsidP="009D674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B48A0">
              <w:rPr>
                <w:rFonts w:ascii="Arial" w:hAnsi="Arial" w:cs="Arial"/>
                <w:color w:val="000000"/>
                <w:sz w:val="20"/>
                <w:szCs w:val="20"/>
              </w:rPr>
              <w:t>dazu Rahmsoße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674D" w:rsidRPr="003E063E" w:rsidTr="00852F6D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D674D" w:rsidRPr="008B48A0" w:rsidRDefault="00DD2CDF" w:rsidP="009D67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CDF">
              <w:rPr>
                <w:rFonts w:ascii="Arial" w:hAnsi="Arial" w:cs="Arial"/>
                <w:color w:val="000000"/>
                <w:sz w:val="20"/>
                <w:szCs w:val="20"/>
              </w:rPr>
              <w:t>Schoko-Nikolaus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674D" w:rsidRPr="003E063E" w:rsidRDefault="009D674D" w:rsidP="009D67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D674D" w:rsidRPr="008B48A0" w:rsidRDefault="00DD2CDF" w:rsidP="00DD2C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CDF">
              <w:rPr>
                <w:rFonts w:ascii="Arial" w:hAnsi="Arial" w:cs="Arial"/>
                <w:color w:val="000000"/>
                <w:sz w:val="20"/>
                <w:szCs w:val="20"/>
              </w:rPr>
              <w:t>Schoko-Nikolaus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674D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74D" w:rsidRPr="003E063E" w:rsidRDefault="009D674D" w:rsidP="009D674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D674D" w:rsidRPr="00B80B1A" w:rsidRDefault="009D674D" w:rsidP="009D67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0E3686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Schnippelbohnen</w:t>
            </w:r>
            <w:proofErr w:type="spellEnd"/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0E3686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36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36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0E3686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36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0E3686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3686" w:rsidRPr="000E3686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3686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3E063E" w:rsidRDefault="00D17089" w:rsidP="00D170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708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3E063E" w:rsidRDefault="00D17089" w:rsidP="00D1708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1708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D170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D17089" w:rsidRDefault="00D17089" w:rsidP="00D1708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170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Brokkoli-Nudel-Auflauf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E90E1F" w:rsidRDefault="00D17089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08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FD86F95" wp14:editId="4D3D76A1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7089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E90E1F" w:rsidRDefault="00D17089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089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3686" w:rsidRPr="003E063E" w:rsidRDefault="00D17089" w:rsidP="000E368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70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3686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686" w:rsidRPr="003E063E" w:rsidRDefault="000E3686" w:rsidP="000E368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3686" w:rsidRPr="00E90E1F" w:rsidRDefault="00D17089" w:rsidP="000E368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17089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3686" w:rsidRPr="003E063E" w:rsidRDefault="000E3686" w:rsidP="000E36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3686" w:rsidRPr="00B80B1A" w:rsidRDefault="000E3686" w:rsidP="000E36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8A0" w:rsidRPr="00451DB4" w:rsidRDefault="008B48A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49 / 04.12. – 08.12.2017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8B48A0" w:rsidRPr="00451DB4" w:rsidRDefault="008B48A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49 / 04.12. – 08.12.2017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B48A0" w:rsidRPr="00C30CFB" w:rsidRDefault="008B48A0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8B48A0" w:rsidRPr="00C30CFB" w:rsidRDefault="008B48A0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8A0" w:rsidRPr="008F7E65" w:rsidRDefault="008B48A0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B48A0" w:rsidRPr="008F7E65" w:rsidRDefault="008B48A0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8A0" w:rsidRPr="00940FB8" w:rsidRDefault="008B48A0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8B48A0" w:rsidRPr="00940FB8" w:rsidRDefault="008B48A0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48A0" w:rsidRPr="000B2448" w:rsidRDefault="008B48A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D17089">
                              <w:rPr>
                                <w:b/>
                                <w:sz w:val="28"/>
                                <w:szCs w:val="28"/>
                              </w:rPr>
                              <w:t>29.11.2017</w:t>
                            </w:r>
                          </w:p>
                          <w:p w:rsidR="008B48A0" w:rsidRPr="000B2448" w:rsidRDefault="008B48A0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8B48A0" w:rsidRPr="000B2448" w:rsidRDefault="008B48A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D17089">
                        <w:rPr>
                          <w:b/>
                          <w:sz w:val="28"/>
                          <w:szCs w:val="28"/>
                        </w:rPr>
                        <w:t>29.11.2017</w:t>
                      </w:r>
                      <w:bookmarkStart w:id="1" w:name="_GoBack"/>
                      <w:bookmarkEnd w:id="1"/>
                    </w:p>
                    <w:p w:rsidR="008B48A0" w:rsidRPr="000B2448" w:rsidRDefault="008B48A0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A0" w:rsidRDefault="008B48A0" w:rsidP="003056B1">
      <w:pPr>
        <w:spacing w:after="0" w:line="240" w:lineRule="auto"/>
      </w:pPr>
      <w:r>
        <w:separator/>
      </w:r>
    </w:p>
  </w:endnote>
  <w:endnote w:type="continuationSeparator" w:id="0">
    <w:p w:rsidR="008B48A0" w:rsidRDefault="008B48A0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A0" w:rsidRPr="00A01D14" w:rsidRDefault="008B48A0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A0" w:rsidRDefault="008B48A0" w:rsidP="003056B1">
      <w:pPr>
        <w:spacing w:after="0" w:line="240" w:lineRule="auto"/>
      </w:pPr>
      <w:r>
        <w:separator/>
      </w:r>
    </w:p>
  </w:footnote>
  <w:footnote w:type="continuationSeparator" w:id="0">
    <w:p w:rsidR="008B48A0" w:rsidRDefault="008B48A0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E3686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A27F5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C16CD"/>
    <w:rsid w:val="003D7D66"/>
    <w:rsid w:val="003E063E"/>
    <w:rsid w:val="003F62C4"/>
    <w:rsid w:val="00413282"/>
    <w:rsid w:val="00420677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48A0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D674D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17089"/>
    <w:rsid w:val="00D20741"/>
    <w:rsid w:val="00D96A93"/>
    <w:rsid w:val="00D97B46"/>
    <w:rsid w:val="00DB43B3"/>
    <w:rsid w:val="00DD2CDF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5AD3-FE7C-4E6D-8F0E-9A1E05B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2017-10-25T07:09:00Z</dcterms:created>
  <dcterms:modified xsi:type="dcterms:W3CDTF">2017-10-25T07:09:00Z</dcterms:modified>
</cp:coreProperties>
</file>